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97F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shd w:val="clear" w:fill="FFFFFF"/>
        </w:rPr>
        <w:t>绍兴文理学院2025年退役大学生士兵免试专升本招生章程</w:t>
      </w:r>
    </w:p>
    <w:p w14:paraId="5DFC0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发布日期：2025-03-07    点击次数：979</w:t>
      </w:r>
    </w:p>
    <w:p w14:paraId="2352B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第一章</w:t>
      </w:r>
      <w:r>
        <w:rPr>
          <w:rStyle w:val="6"/>
          <w:rFonts w:ascii="黑体" w:hAnsi="黑体" w:eastAsia="黑体" w:cs="黑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总则</w:t>
      </w:r>
    </w:p>
    <w:p w14:paraId="287F2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第一条</w:t>
      </w:r>
      <w:r>
        <w:rPr>
          <w:rFonts w:ascii="宋体" w:hAnsi="宋体" w:eastAsia="宋体" w:cs="宋体"/>
          <w:i w:val="0"/>
          <w:iCs w:val="0"/>
          <w:caps w:val="0"/>
          <w:color w:val="000000"/>
          <w:spacing w:val="0"/>
          <w:sz w:val="19"/>
          <w:szCs w:val="19"/>
          <w:shd w:val="clear" w:fill="FFFFFF"/>
        </w:rPr>
        <w:t>　为规范退役大学生士兵免试专升本招生工作（以下简称“免试专升本”），维护考生、学校的合法权益，确保招生工作顺利进行，根据《浙江省2025年退役大学生士兵免试专升本招生工作实施办法》的有关政策和规定，特制定本章程。</w:t>
      </w:r>
    </w:p>
    <w:p w14:paraId="3449B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第二条</w:t>
      </w:r>
      <w:r>
        <w:rPr>
          <w:rFonts w:ascii="宋体" w:hAnsi="宋体" w:eastAsia="宋体" w:cs="宋体"/>
          <w:i w:val="0"/>
          <w:iCs w:val="0"/>
          <w:caps w:val="0"/>
          <w:color w:val="000000"/>
          <w:spacing w:val="0"/>
          <w:sz w:val="19"/>
          <w:szCs w:val="19"/>
          <w:shd w:val="clear" w:fill="FFFFFF"/>
        </w:rPr>
        <w:t>　本章程适用于绍兴文理学院202</w:t>
      </w:r>
      <w:r>
        <w:rPr>
          <w:rFonts w:hint="eastAsia" w:ascii="宋体" w:hAnsi="宋体" w:eastAsia="宋体" w:cs="宋体"/>
          <w:i w:val="0"/>
          <w:iCs w:val="0"/>
          <w:caps w:val="0"/>
          <w:color w:val="000000"/>
          <w:spacing w:val="0"/>
          <w:sz w:val="19"/>
          <w:szCs w:val="19"/>
          <w:shd w:val="clear" w:fill="FFFFFF"/>
        </w:rPr>
        <w:t>5</w:t>
      </w:r>
      <w:r>
        <w:rPr>
          <w:rFonts w:ascii="宋体" w:hAnsi="宋体" w:eastAsia="宋体" w:cs="宋体"/>
          <w:i w:val="0"/>
          <w:iCs w:val="0"/>
          <w:caps w:val="0"/>
          <w:color w:val="000000"/>
          <w:spacing w:val="0"/>
          <w:sz w:val="19"/>
          <w:szCs w:val="19"/>
          <w:shd w:val="clear" w:fill="FFFFFF"/>
        </w:rPr>
        <w:t>年免试专升本招生工作。</w:t>
      </w:r>
    </w:p>
    <w:p w14:paraId="051BB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第三条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学校招生工作严格执行教育部和省级招生主管部门的有关政策和规定，贯彻公平竞争、公正选拔、公开透明的原则，综合评价、择优录取。</w:t>
      </w:r>
    </w:p>
    <w:p w14:paraId="07EF0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第四条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学校招生工作实施“阳光工程”，接受广大考生及其家长和社会各方面的监督。</w:t>
      </w:r>
    </w:p>
    <w:p w14:paraId="78270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第二章</w:t>
      </w:r>
      <w:r>
        <w:rPr>
          <w:rStyle w:val="6"/>
          <w:rFonts w:hint="eastAsia" w:ascii="黑体" w:hAnsi="黑体" w:eastAsia="黑体" w:cs="黑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学校概况</w:t>
      </w:r>
    </w:p>
    <w:p w14:paraId="47594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第五条</w:t>
      </w:r>
      <w:r>
        <w:rPr>
          <w:rFonts w:ascii="宋体" w:hAnsi="宋体" w:eastAsia="宋体" w:cs="宋体"/>
          <w:i w:val="0"/>
          <w:iCs w:val="0"/>
          <w:caps w:val="0"/>
          <w:color w:val="000000"/>
          <w:spacing w:val="0"/>
          <w:sz w:val="19"/>
          <w:szCs w:val="19"/>
          <w:shd w:val="clear" w:fill="FFFFFF"/>
        </w:rPr>
        <w:t>　学校全称：绍兴文理学院。</w:t>
      </w:r>
    </w:p>
    <w:p w14:paraId="3EC59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第六条</w:t>
      </w:r>
      <w:r>
        <w:rPr>
          <w:rFonts w:ascii="宋体" w:hAnsi="宋体" w:eastAsia="宋体" w:cs="宋体"/>
          <w:i w:val="0"/>
          <w:iCs w:val="0"/>
          <w:caps w:val="0"/>
          <w:color w:val="000000"/>
          <w:spacing w:val="0"/>
          <w:sz w:val="19"/>
          <w:szCs w:val="19"/>
          <w:shd w:val="clear" w:fill="FFFFFF"/>
        </w:rPr>
        <w:t>　浙江省招生代码：0022。</w:t>
      </w:r>
    </w:p>
    <w:p w14:paraId="141B2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第七条</w:t>
      </w:r>
      <w:r>
        <w:rPr>
          <w:rFonts w:ascii="宋体" w:hAnsi="宋体" w:eastAsia="宋体" w:cs="宋体"/>
          <w:i w:val="0"/>
          <w:iCs w:val="0"/>
          <w:caps w:val="0"/>
          <w:color w:val="000000"/>
          <w:spacing w:val="0"/>
          <w:sz w:val="19"/>
          <w:szCs w:val="19"/>
          <w:shd w:val="clear" w:fill="FFFFFF"/>
        </w:rPr>
        <w:t>　办学层次：全日制普通本科。</w:t>
      </w:r>
    </w:p>
    <w:p w14:paraId="08455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第八条</w:t>
      </w:r>
      <w:r>
        <w:rPr>
          <w:rFonts w:ascii="宋体" w:hAnsi="宋体" w:eastAsia="宋体" w:cs="宋体"/>
          <w:i w:val="0"/>
          <w:iCs w:val="0"/>
          <w:caps w:val="0"/>
          <w:color w:val="000000"/>
          <w:spacing w:val="0"/>
          <w:sz w:val="19"/>
          <w:szCs w:val="19"/>
          <w:shd w:val="clear" w:fill="FFFFFF"/>
        </w:rPr>
        <w:t>　办学类型：公办普通高等学校。</w:t>
      </w:r>
    </w:p>
    <w:p w14:paraId="41CF7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第九条</w:t>
      </w:r>
      <w:r>
        <w:rPr>
          <w:rFonts w:ascii="宋体" w:hAnsi="宋体" w:eastAsia="宋体" w:cs="宋体"/>
          <w:i w:val="0"/>
          <w:iCs w:val="0"/>
          <w:caps w:val="0"/>
          <w:color w:val="000000"/>
          <w:spacing w:val="0"/>
          <w:sz w:val="19"/>
          <w:szCs w:val="19"/>
          <w:shd w:val="clear" w:fill="FFFFFF"/>
        </w:rPr>
        <w:t>　颁发毕业证书及学位证书的学校名称：绍兴文理学院。</w:t>
      </w:r>
    </w:p>
    <w:p w14:paraId="460A0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第十条</w:t>
      </w:r>
      <w:r>
        <w:rPr>
          <w:rFonts w:ascii="宋体" w:hAnsi="宋体" w:eastAsia="宋体" w:cs="宋体"/>
          <w:i w:val="0"/>
          <w:iCs w:val="0"/>
          <w:caps w:val="0"/>
          <w:color w:val="000000"/>
          <w:spacing w:val="0"/>
          <w:sz w:val="19"/>
          <w:szCs w:val="19"/>
          <w:shd w:val="clear" w:fill="FFFFFF"/>
        </w:rPr>
        <w:t>　学校地址：</w:t>
      </w:r>
      <w:r>
        <w:rPr>
          <w:rFonts w:ascii="宋体" w:hAnsi="宋体" w:eastAsia="宋体" w:cs="宋体"/>
          <w:i w:val="0"/>
          <w:iCs w:val="0"/>
          <w:caps w:val="0"/>
          <w:color w:val="FF0000"/>
          <w:spacing w:val="0"/>
          <w:sz w:val="19"/>
          <w:szCs w:val="19"/>
          <w:shd w:val="clear" w:fill="FFFFFF"/>
        </w:rPr>
        <w:t>绍兴市越城区城南大道10</w:t>
      </w:r>
      <w:r>
        <w:rPr>
          <w:rFonts w:hint="eastAsia" w:ascii="宋体" w:hAnsi="宋体" w:eastAsia="宋体" w:cs="宋体"/>
          <w:i w:val="0"/>
          <w:iCs w:val="0"/>
          <w:caps w:val="0"/>
          <w:color w:val="FF0000"/>
          <w:spacing w:val="0"/>
          <w:sz w:val="19"/>
          <w:szCs w:val="19"/>
          <w:shd w:val="clear" w:fill="FFFFFF"/>
        </w:rPr>
        <w:t>77</w:t>
      </w:r>
      <w:r>
        <w:rPr>
          <w:rFonts w:ascii="宋体" w:hAnsi="宋体" w:eastAsia="宋体" w:cs="宋体"/>
          <w:i w:val="0"/>
          <w:iCs w:val="0"/>
          <w:caps w:val="0"/>
          <w:color w:val="FF0000"/>
          <w:spacing w:val="0"/>
          <w:sz w:val="19"/>
          <w:szCs w:val="19"/>
          <w:shd w:val="clear" w:fill="FFFFFF"/>
        </w:rPr>
        <w:t>号</w:t>
      </w:r>
      <w:r>
        <w:rPr>
          <w:rFonts w:ascii="宋体" w:hAnsi="宋体" w:eastAsia="宋体" w:cs="宋体"/>
          <w:i w:val="0"/>
          <w:iCs w:val="0"/>
          <w:caps w:val="0"/>
          <w:color w:val="000000"/>
          <w:spacing w:val="0"/>
          <w:sz w:val="19"/>
          <w:szCs w:val="19"/>
          <w:shd w:val="clear" w:fill="FFFFFF"/>
        </w:rPr>
        <w:t>。</w:t>
      </w:r>
    </w:p>
    <w:p w14:paraId="3AAE3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第三章</w:t>
      </w:r>
      <w:r>
        <w:rPr>
          <w:rStyle w:val="6"/>
          <w:rFonts w:hint="eastAsia" w:ascii="黑体" w:hAnsi="黑体" w:eastAsia="黑体" w:cs="黑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组织机构</w:t>
      </w:r>
    </w:p>
    <w:p w14:paraId="1BD32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第十一条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学校成立免试专升本招生工作领导小组，负责免试专升本招生工作，并对重大事项做出决策。</w:t>
      </w:r>
    </w:p>
    <w:p w14:paraId="74D6A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第十二条</w:t>
      </w:r>
      <w:r>
        <w:rPr>
          <w:rFonts w:ascii="宋体" w:hAnsi="宋体" w:eastAsia="宋体" w:cs="宋体"/>
          <w:i w:val="0"/>
          <w:iCs w:val="0"/>
          <w:caps w:val="0"/>
          <w:color w:val="000000"/>
          <w:spacing w:val="0"/>
          <w:sz w:val="19"/>
          <w:szCs w:val="19"/>
          <w:shd w:val="clear" w:fill="FFFFFF"/>
        </w:rPr>
        <w:t>　绍兴文理学院招生办公室是组织和实施招生及其相关工作的常设机构，具体负责免试专升本招生的日常工作。</w:t>
      </w:r>
    </w:p>
    <w:p w14:paraId="03986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第十三条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绍兴文理学院纪检监察室对招生工作实施全程监督，确保招生工作公平、公正、公开，监督电话：0575－88342357。</w:t>
      </w:r>
    </w:p>
    <w:p w14:paraId="5EE2BA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第四章</w:t>
      </w:r>
      <w:r>
        <w:rPr>
          <w:rStyle w:val="6"/>
          <w:rFonts w:hint="eastAsia" w:ascii="黑体" w:hAnsi="黑体" w:eastAsia="黑体" w:cs="黑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招生对象和招生专业</w:t>
      </w:r>
    </w:p>
    <w:p w14:paraId="242A5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第十四条</w:t>
      </w:r>
      <w:r>
        <w:rPr>
          <w:rFonts w:ascii="宋体" w:hAnsi="宋体" w:eastAsia="宋体" w:cs="宋体"/>
          <w:i w:val="0"/>
          <w:iCs w:val="0"/>
          <w:caps w:val="0"/>
          <w:color w:val="000000"/>
          <w:spacing w:val="0"/>
          <w:sz w:val="19"/>
          <w:szCs w:val="19"/>
          <w:shd w:val="clear" w:fill="FFFFFF"/>
        </w:rPr>
        <w:t>　招生对象</w:t>
      </w:r>
    </w:p>
    <w:p w14:paraId="402161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1.普通高校高职（专科）毕业生及在校生（含高校新生）在浙江省应征入伍，退役后完成高职（专科）学业。</w:t>
      </w:r>
    </w:p>
    <w:p w14:paraId="2B965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2.遵守中华人民共和国宪法和法律。</w:t>
      </w:r>
    </w:p>
    <w:p w14:paraId="79D9E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3.身体健康。</w:t>
      </w:r>
    </w:p>
    <w:p w14:paraId="32A2C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网上报名、志愿填报、资格审核等相关事项根据《浙江省202</w:t>
      </w:r>
      <w:r>
        <w:rPr>
          <w:rFonts w:hint="eastAsia" w:ascii="宋体" w:hAnsi="宋体" w:eastAsia="宋体" w:cs="宋体"/>
          <w:i w:val="0"/>
          <w:iCs w:val="0"/>
          <w:caps w:val="0"/>
          <w:color w:val="000000"/>
          <w:spacing w:val="0"/>
          <w:sz w:val="19"/>
          <w:szCs w:val="19"/>
          <w:shd w:val="clear" w:fill="FFFFFF"/>
        </w:rPr>
        <w:t>5</w:t>
      </w:r>
      <w:r>
        <w:rPr>
          <w:rFonts w:ascii="宋体" w:hAnsi="宋体" w:eastAsia="宋体" w:cs="宋体"/>
          <w:i w:val="0"/>
          <w:iCs w:val="0"/>
          <w:caps w:val="0"/>
          <w:color w:val="000000"/>
          <w:spacing w:val="0"/>
          <w:sz w:val="19"/>
          <w:szCs w:val="19"/>
          <w:shd w:val="clear" w:fill="FFFFFF"/>
        </w:rPr>
        <w:t>年退役大学生士兵免试专升本招生工作实施办法》执行。</w:t>
      </w:r>
    </w:p>
    <w:p w14:paraId="744A3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第十五条</w:t>
      </w:r>
      <w:r>
        <w:rPr>
          <w:rFonts w:ascii="宋体" w:hAnsi="宋体" w:eastAsia="宋体" w:cs="宋体"/>
          <w:i w:val="0"/>
          <w:iCs w:val="0"/>
          <w:caps w:val="0"/>
          <w:color w:val="000000"/>
          <w:spacing w:val="0"/>
          <w:sz w:val="19"/>
          <w:szCs w:val="19"/>
          <w:shd w:val="clear" w:fill="FFFFFF"/>
        </w:rPr>
        <w:t>　招生专业</w:t>
      </w:r>
    </w:p>
    <w:p w14:paraId="23C1D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学校招生专业分为理工、艺术两个招生类别，按专业对口原则实施招生。</w:t>
      </w:r>
    </w:p>
    <w:tbl>
      <w:tblPr>
        <w:tblStyle w:val="4"/>
        <w:tblW w:w="60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2"/>
        <w:gridCol w:w="2955"/>
        <w:gridCol w:w="1683"/>
      </w:tblGrid>
      <w:tr w14:paraId="660B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CD3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类别</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2EB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专业名称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61C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学费</w:t>
            </w:r>
          </w:p>
        </w:tc>
      </w:tr>
      <w:tr w14:paraId="173A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 w:hRule="atLeast"/>
          <w:tblCellSpacing w:w="0" w:type="dxa"/>
          <w:jc w:val="center"/>
        </w:trPr>
        <w:tc>
          <w:tcPr>
            <w:tcW w:w="14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62B2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理工</w:t>
            </w:r>
          </w:p>
        </w:tc>
        <w:tc>
          <w:tcPr>
            <w:tcW w:w="2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DFB8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微电子科学与工程</w:t>
            </w:r>
          </w:p>
        </w:tc>
        <w:tc>
          <w:tcPr>
            <w:tcW w:w="16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5765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5500</w:t>
            </w:r>
          </w:p>
        </w:tc>
      </w:tr>
      <w:tr w14:paraId="4FA5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blCellSpacing w:w="0" w:type="dxa"/>
          <w:jc w:val="center"/>
        </w:trPr>
        <w:tc>
          <w:tcPr>
            <w:tcW w:w="14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61034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FF0000"/>
              </w:rPr>
            </w:pPr>
            <w:r>
              <w:rPr>
                <w:rFonts w:ascii="宋体" w:hAnsi="宋体" w:eastAsia="宋体" w:cs="宋体"/>
                <w:color w:val="FF0000"/>
                <w:sz w:val="16"/>
                <w:szCs w:val="16"/>
              </w:rPr>
              <w:t>理工</w:t>
            </w:r>
          </w:p>
        </w:tc>
        <w:tc>
          <w:tcPr>
            <w:tcW w:w="2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ED10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FF0000"/>
              </w:rPr>
            </w:pPr>
            <w:r>
              <w:rPr>
                <w:rFonts w:ascii="宋体" w:hAnsi="宋体" w:eastAsia="宋体" w:cs="宋体"/>
                <w:color w:val="FF0000"/>
                <w:sz w:val="16"/>
                <w:szCs w:val="16"/>
              </w:rPr>
              <w:t>土木工程</w:t>
            </w:r>
          </w:p>
        </w:tc>
        <w:tc>
          <w:tcPr>
            <w:tcW w:w="16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8BBC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FF0000"/>
              </w:rPr>
            </w:pPr>
            <w:r>
              <w:rPr>
                <w:rFonts w:hint="eastAsia" w:ascii="宋体" w:hAnsi="宋体" w:eastAsia="宋体" w:cs="宋体"/>
                <w:color w:val="FF0000"/>
                <w:sz w:val="16"/>
                <w:szCs w:val="16"/>
              </w:rPr>
              <w:t>63</w:t>
            </w:r>
            <w:r>
              <w:rPr>
                <w:rFonts w:ascii="宋体" w:hAnsi="宋体" w:eastAsia="宋体" w:cs="宋体"/>
                <w:color w:val="FF0000"/>
                <w:sz w:val="16"/>
                <w:szCs w:val="16"/>
              </w:rPr>
              <w:t>00</w:t>
            </w:r>
          </w:p>
        </w:tc>
      </w:tr>
      <w:tr w14:paraId="102E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blCellSpacing w:w="0" w:type="dxa"/>
          <w:jc w:val="center"/>
        </w:trPr>
        <w:tc>
          <w:tcPr>
            <w:tcW w:w="14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B887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艺术</w:t>
            </w:r>
          </w:p>
        </w:tc>
        <w:tc>
          <w:tcPr>
            <w:tcW w:w="2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2196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视觉传达设计</w:t>
            </w:r>
          </w:p>
        </w:tc>
        <w:tc>
          <w:tcPr>
            <w:tcW w:w="16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F876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ascii="宋体" w:hAnsi="宋体" w:eastAsia="宋体" w:cs="宋体"/>
                <w:sz w:val="16"/>
                <w:szCs w:val="16"/>
              </w:rPr>
              <w:t>10000</w:t>
            </w:r>
          </w:p>
        </w:tc>
      </w:tr>
    </w:tbl>
    <w:p w14:paraId="6EC48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注：分专业招生计划、对应高职（专科）阶段所学专业范围及专业就读地点等由浙江省教育考试院统一公布。</w:t>
      </w:r>
    </w:p>
    <w:p w14:paraId="3CE1C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第五章</w:t>
      </w:r>
      <w:r>
        <w:rPr>
          <w:rStyle w:val="6"/>
          <w:rFonts w:hint="eastAsia" w:ascii="黑体" w:hAnsi="黑体" w:eastAsia="黑体" w:cs="黑体"/>
          <w:i w:val="0"/>
          <w:iCs w:val="0"/>
          <w:caps w:val="0"/>
          <w:color w:val="000000"/>
          <w:spacing w:val="0"/>
          <w:sz w:val="19"/>
          <w:szCs w:val="19"/>
          <w:shd w:val="clear" w:fill="FFFFFF"/>
        </w:rPr>
        <w:t>　</w:t>
      </w:r>
      <w:r>
        <w:rPr>
          <w:rStyle w:val="6"/>
          <w:rFonts w:ascii="宋体" w:hAnsi="宋体" w:eastAsia="宋体" w:cs="宋体"/>
          <w:i w:val="0"/>
          <w:iCs w:val="0"/>
          <w:caps w:val="0"/>
          <w:color w:val="000000"/>
          <w:spacing w:val="0"/>
          <w:sz w:val="19"/>
          <w:szCs w:val="19"/>
          <w:shd w:val="clear" w:fill="FFFFFF"/>
        </w:rPr>
        <w:t>综合测试</w:t>
      </w:r>
    </w:p>
    <w:p w14:paraId="405F2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2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第十六条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综合测试</w:t>
      </w:r>
    </w:p>
    <w:p w14:paraId="5193A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2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学校根据浙江省教育考试院提供的考生名单组织综合测试，未按要求参加综合测试的考生视为放弃申请报考资格。</w:t>
      </w:r>
    </w:p>
    <w:p w14:paraId="442D3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荣立个人三等功（含）以上的考生可免于参加相关的职业适应性或职业技能综合测试并优先录取。</w:t>
      </w:r>
    </w:p>
    <w:p w14:paraId="18769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若浙江省教育考试院提供的当轮考生名单少于或等于对应招生类别和招生专业志愿的剩余计划数，且在不影响各专业招生计划数的情况下，符合报考资格的考生直接予以录取，不再组织本轮综合测试。</w:t>
      </w:r>
    </w:p>
    <w:p w14:paraId="316C33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综合测试：理工类专业组织笔试，测试范围为职业适应性或职业技能综合测试。艺术类专业组织美术专业测试，在规定时间内完成素描作品一幅。</w:t>
      </w:r>
    </w:p>
    <w:p w14:paraId="1AD88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第六章</w:t>
      </w:r>
      <w:r>
        <w:rPr>
          <w:rStyle w:val="6"/>
          <w:rFonts w:ascii="黑体" w:hAnsi="宋体" w:eastAsia="黑体" w:cs="黑体"/>
          <w:i w:val="0"/>
          <w:iCs w:val="0"/>
          <w:caps w:val="0"/>
          <w:color w:val="000000"/>
          <w:spacing w:val="0"/>
          <w:sz w:val="19"/>
          <w:szCs w:val="19"/>
          <w:shd w:val="clear" w:fill="FFFFFF"/>
        </w:rPr>
        <w:t>　录取规则</w:t>
      </w:r>
    </w:p>
    <w:p w14:paraId="31FDF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第十七条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学校按照志愿投档先后顺序分批录取，第一志愿招生计划未完成，再接收第二志愿考生，按第一志愿录取的工作流程进行。以此类推，直至第三志愿结束。</w:t>
      </w:r>
    </w:p>
    <w:p w14:paraId="4B637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投档考生专业安排办法：实行“分数优先、遵循志愿”原则。第一专业志愿不能满足的，按其第二专业志愿录取，仍不能满足的，按其第三专业志愿录取。当考生填报的所有专业志愿均未被录取时，将予以退档。</w:t>
      </w:r>
    </w:p>
    <w:p w14:paraId="0E51C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第十八条</w:t>
      </w:r>
      <w:r>
        <w:rPr>
          <w:rFonts w:hint="eastAsia" w:ascii="宋体" w:hAnsi="宋体" w:eastAsia="宋体" w:cs="宋体"/>
          <w:i w:val="0"/>
          <w:iCs w:val="0"/>
          <w:caps w:val="0"/>
          <w:color w:val="000000"/>
          <w:spacing w:val="0"/>
          <w:sz w:val="19"/>
          <w:szCs w:val="19"/>
          <w:shd w:val="clear" w:fill="FFFFFF"/>
        </w:rPr>
        <w:t> </w:t>
      </w:r>
      <w:r>
        <w:rPr>
          <w:rFonts w:ascii="宋体" w:hAnsi="宋体" w:eastAsia="宋体" w:cs="宋体"/>
          <w:i w:val="0"/>
          <w:iCs w:val="0"/>
          <w:caps w:val="0"/>
          <w:color w:val="000000"/>
          <w:spacing w:val="0"/>
          <w:sz w:val="19"/>
          <w:szCs w:val="19"/>
          <w:shd w:val="clear" w:fill="FFFFFF"/>
        </w:rPr>
        <w:t>学校各专业录取男女比例不限；同等对待录取往届生与应届生。</w:t>
      </w:r>
    </w:p>
    <w:p w14:paraId="74768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第七章</w:t>
      </w:r>
      <w:r>
        <w:rPr>
          <w:rStyle w:val="6"/>
          <w:rFonts w:hint="eastAsia" w:ascii="宋体" w:hAnsi="宋体" w:eastAsia="宋体" w:cs="宋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入学复查、收费和资助等事项</w:t>
      </w:r>
    </w:p>
    <w:p w14:paraId="5FC26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第十九条</w:t>
      </w:r>
      <w:r>
        <w:rPr>
          <w:rFonts w:ascii="宋体" w:hAnsi="宋体" w:eastAsia="宋体" w:cs="宋体"/>
          <w:i w:val="0"/>
          <w:iCs w:val="0"/>
          <w:caps w:val="0"/>
          <w:color w:val="000000"/>
          <w:spacing w:val="0"/>
          <w:sz w:val="19"/>
          <w:szCs w:val="19"/>
          <w:shd w:val="clear" w:fill="FFFFFF"/>
        </w:rPr>
        <w:t>　被我校录取的新生，持录取通知书，按学校有关要求在规定的期限到校办理入学手续。因故不能按期入学的，应当向学校请假，假期一般不超过两周，未请假或者请假逾期的，除因不可抗力等正当事由以外，视为放弃入学资格。</w:t>
      </w:r>
    </w:p>
    <w:p w14:paraId="1127F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37FF1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新生入学后，学校在3个月内按照国家招生规定对其进行复查。复查中发现学生存在弄虚作假、徇私舞弊等情形的，确定为复查不合格，取消学籍；情节严重的，移交有关部门调查处理。复查中发现学生身心状况不适宜在校学习，经学校指定的二级甲等以上医院诊断，需要在家休养的，可以申请保留入学资格。</w:t>
      </w:r>
    </w:p>
    <w:p w14:paraId="06D28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第二十条</w:t>
      </w:r>
      <w:r>
        <w:rPr>
          <w:rFonts w:ascii="宋体" w:hAnsi="宋体" w:eastAsia="宋体" w:cs="宋体"/>
          <w:i w:val="0"/>
          <w:iCs w:val="0"/>
          <w:caps w:val="0"/>
          <w:color w:val="000000"/>
          <w:spacing w:val="0"/>
          <w:sz w:val="19"/>
          <w:szCs w:val="19"/>
          <w:shd w:val="clear" w:fill="FFFFFF"/>
        </w:rPr>
        <w:t>　学校收费严格按照浙江省教育厅、财政厅和物价局核定的标准执行。</w:t>
      </w:r>
    </w:p>
    <w:p w14:paraId="283ED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本科专业学费实行学分制收费，学费由专业学费和学分学费组成，学年开始时，学费按浙江省物价部门核定的收费标准进行预收，学年结束后结算。</w:t>
      </w:r>
    </w:p>
    <w:p w14:paraId="71C01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住宿费依据浙江省物价部门核定的收费标准，按不同的住宿条件收取。</w:t>
      </w:r>
    </w:p>
    <w:p w14:paraId="636A8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第二十一条</w:t>
      </w:r>
      <w:r>
        <w:rPr>
          <w:rFonts w:ascii="宋体" w:hAnsi="宋体" w:eastAsia="宋体" w:cs="宋体"/>
          <w:i w:val="0"/>
          <w:iCs w:val="0"/>
          <w:caps w:val="0"/>
          <w:color w:val="000000"/>
          <w:spacing w:val="0"/>
          <w:sz w:val="19"/>
          <w:szCs w:val="19"/>
          <w:shd w:val="clear" w:fill="FFFFFF"/>
        </w:rPr>
        <w:t>　学校设有完善的“奖、助、贷、补、减”资助工作体系，设有国家奖学金、国家励志奖学金、省政府奖学金，还设有学校综合奖学金、单项奖学金、爱心奖学金，以及卓越奖学金、明华人才奖学金等各级各类奖学金20余项，单项最高金额可达8000元。学校对家庭经济困难学生实行国家助学贷款、经济困难补助、勤工助学等资助政策，开通经济困难新生入学报到“绿色通道”。</w:t>
      </w:r>
    </w:p>
    <w:p w14:paraId="760AC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19"/>
          <w:szCs w:val="19"/>
          <w:shd w:val="clear" w:fill="FFFFFF"/>
        </w:rPr>
        <w:t>第八章</w:t>
      </w:r>
      <w:r>
        <w:rPr>
          <w:rStyle w:val="6"/>
          <w:rFonts w:hint="eastAsia" w:ascii="黑体" w:hAnsi="黑体" w:eastAsia="黑体" w:cs="黑体"/>
          <w:i w:val="0"/>
          <w:iCs w:val="0"/>
          <w:caps w:val="0"/>
          <w:color w:val="000000"/>
          <w:spacing w:val="0"/>
          <w:sz w:val="19"/>
          <w:szCs w:val="19"/>
          <w:shd w:val="clear" w:fill="FFFFFF"/>
        </w:rPr>
        <w:t>　</w:t>
      </w:r>
      <w:r>
        <w:rPr>
          <w:rFonts w:ascii="黑体" w:hAnsi="宋体" w:eastAsia="黑体" w:cs="黑体"/>
          <w:i w:val="0"/>
          <w:iCs w:val="0"/>
          <w:caps w:val="0"/>
          <w:color w:val="000000"/>
          <w:spacing w:val="0"/>
          <w:sz w:val="19"/>
          <w:szCs w:val="19"/>
          <w:shd w:val="clear" w:fill="FFFFFF"/>
        </w:rPr>
        <w:t>附则</w:t>
      </w:r>
    </w:p>
    <w:p w14:paraId="2DC43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第二十二条</w:t>
      </w:r>
      <w:r>
        <w:rPr>
          <w:rFonts w:ascii="宋体" w:hAnsi="宋体" w:eastAsia="宋体" w:cs="宋体"/>
          <w:i w:val="0"/>
          <w:iCs w:val="0"/>
          <w:caps w:val="0"/>
          <w:color w:val="000000"/>
          <w:spacing w:val="0"/>
          <w:sz w:val="19"/>
          <w:szCs w:val="19"/>
          <w:shd w:val="clear" w:fill="FFFFFF"/>
        </w:rPr>
        <w:t>　学校不委托任何中介机构或个人进行招生录取工作，不收取国家规定外的任何费用。任何以“绍兴文理学院”名义进行非法招生宣传等活动的中介机构或个人，学校保留依法追究其责任的权利。</w:t>
      </w:r>
    </w:p>
    <w:p w14:paraId="6534D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第二十三条</w:t>
      </w:r>
      <w:r>
        <w:rPr>
          <w:rFonts w:ascii="宋体" w:hAnsi="宋体" w:eastAsia="宋体" w:cs="宋体"/>
          <w:i w:val="0"/>
          <w:iCs w:val="0"/>
          <w:caps w:val="0"/>
          <w:color w:val="000000"/>
          <w:spacing w:val="0"/>
          <w:sz w:val="19"/>
          <w:szCs w:val="19"/>
          <w:shd w:val="clear" w:fill="FFFFFF"/>
        </w:rPr>
        <w:t>　学校招生联系方式</w:t>
      </w:r>
    </w:p>
    <w:p w14:paraId="4B555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联系部门：绍兴文理学院招生办公室</w:t>
      </w:r>
    </w:p>
    <w:p w14:paraId="3C14F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联系地址：</w:t>
      </w:r>
      <w:r>
        <w:rPr>
          <w:rFonts w:ascii="宋体" w:hAnsi="宋体" w:eastAsia="宋体" w:cs="宋体"/>
          <w:i w:val="0"/>
          <w:iCs w:val="0"/>
          <w:caps w:val="0"/>
          <w:color w:val="FF0000"/>
          <w:spacing w:val="0"/>
          <w:sz w:val="19"/>
          <w:szCs w:val="19"/>
          <w:shd w:val="clear" w:fill="FFFFFF"/>
        </w:rPr>
        <w:t>绍兴市越城区城南大道10</w:t>
      </w:r>
      <w:r>
        <w:rPr>
          <w:rFonts w:hint="eastAsia" w:ascii="宋体" w:hAnsi="宋体" w:eastAsia="宋体" w:cs="宋体"/>
          <w:i w:val="0"/>
          <w:iCs w:val="0"/>
          <w:caps w:val="0"/>
          <w:color w:val="FF0000"/>
          <w:spacing w:val="0"/>
          <w:sz w:val="19"/>
          <w:szCs w:val="19"/>
          <w:shd w:val="clear" w:fill="FFFFFF"/>
        </w:rPr>
        <w:t>77</w:t>
      </w:r>
      <w:r>
        <w:rPr>
          <w:rFonts w:ascii="宋体" w:hAnsi="宋体" w:eastAsia="宋体" w:cs="宋体"/>
          <w:i w:val="0"/>
          <w:iCs w:val="0"/>
          <w:caps w:val="0"/>
          <w:color w:val="FF0000"/>
          <w:spacing w:val="0"/>
          <w:sz w:val="19"/>
          <w:szCs w:val="19"/>
          <w:shd w:val="clear" w:fill="FFFFFF"/>
        </w:rPr>
        <w:t>号</w:t>
      </w:r>
      <w:r>
        <w:rPr>
          <w:rFonts w:ascii="宋体" w:hAnsi="宋体" w:eastAsia="宋体" w:cs="宋体"/>
          <w:i w:val="0"/>
          <w:iCs w:val="0"/>
          <w:caps w:val="0"/>
          <w:color w:val="000000"/>
          <w:spacing w:val="0"/>
          <w:sz w:val="19"/>
          <w:szCs w:val="19"/>
          <w:shd w:val="clear" w:fill="FFFFFF"/>
        </w:rPr>
        <w:t>，邮编312000</w:t>
      </w:r>
    </w:p>
    <w:p w14:paraId="3CC89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联系电话：0575-88345555，88364492（</w:t>
      </w:r>
      <w:bookmarkStart w:id="0" w:name="_GoBack"/>
      <w:bookmarkEnd w:id="0"/>
      <w:r>
        <w:rPr>
          <w:rFonts w:ascii="宋体" w:hAnsi="宋体" w:eastAsia="宋体" w:cs="宋体"/>
          <w:i w:val="0"/>
          <w:iCs w:val="0"/>
          <w:caps w:val="0"/>
          <w:color w:val="000000"/>
          <w:spacing w:val="0"/>
          <w:sz w:val="19"/>
          <w:szCs w:val="19"/>
          <w:shd w:val="clear" w:fill="FFFFFF"/>
        </w:rPr>
        <w:t>传真）</w:t>
      </w:r>
    </w:p>
    <w:p w14:paraId="78B2B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学校网址：http</w:t>
      </w:r>
      <w:r>
        <w:rPr>
          <w:rFonts w:hint="eastAsia" w:ascii="宋体" w:hAnsi="宋体" w:eastAsia="宋体" w:cs="宋体"/>
          <w:i w:val="0"/>
          <w:iCs w:val="0"/>
          <w:caps w:val="0"/>
          <w:color w:val="000000"/>
          <w:spacing w:val="0"/>
          <w:sz w:val="19"/>
          <w:szCs w:val="19"/>
          <w:shd w:val="clear" w:fill="FFFFFF"/>
        </w:rPr>
        <w:t>s</w:t>
      </w:r>
      <w:r>
        <w:rPr>
          <w:rFonts w:ascii="宋体" w:hAnsi="宋体" w:eastAsia="宋体" w:cs="宋体"/>
          <w:i w:val="0"/>
          <w:iCs w:val="0"/>
          <w:caps w:val="0"/>
          <w:color w:val="000000"/>
          <w:spacing w:val="0"/>
          <w:sz w:val="19"/>
          <w:szCs w:val="19"/>
          <w:shd w:val="clear" w:fill="FFFFFF"/>
        </w:rPr>
        <w:t>://www.usx.edu.cn</w:t>
      </w:r>
    </w:p>
    <w:p w14:paraId="63ACA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招生网址：http</w:t>
      </w:r>
      <w:r>
        <w:rPr>
          <w:rFonts w:hint="eastAsia" w:ascii="宋体" w:hAnsi="宋体" w:eastAsia="宋体" w:cs="宋体"/>
          <w:i w:val="0"/>
          <w:iCs w:val="0"/>
          <w:caps w:val="0"/>
          <w:color w:val="000000"/>
          <w:spacing w:val="0"/>
          <w:sz w:val="19"/>
          <w:szCs w:val="19"/>
          <w:shd w:val="clear" w:fill="FFFFFF"/>
        </w:rPr>
        <w:t>s</w:t>
      </w:r>
      <w:r>
        <w:rPr>
          <w:rFonts w:ascii="宋体" w:hAnsi="宋体" w:eastAsia="宋体" w:cs="宋体"/>
          <w:i w:val="0"/>
          <w:iCs w:val="0"/>
          <w:caps w:val="0"/>
          <w:color w:val="000000"/>
          <w:spacing w:val="0"/>
          <w:sz w:val="19"/>
          <w:szCs w:val="19"/>
          <w:shd w:val="clear" w:fill="FFFFFF"/>
        </w:rPr>
        <w:t>://zs.usx.edu.cn</w:t>
      </w:r>
    </w:p>
    <w:p w14:paraId="10577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Fonts w:ascii="宋体" w:hAnsi="宋体" w:eastAsia="宋体" w:cs="宋体"/>
          <w:i w:val="0"/>
          <w:iCs w:val="0"/>
          <w:caps w:val="0"/>
          <w:color w:val="000000"/>
          <w:spacing w:val="0"/>
          <w:sz w:val="19"/>
          <w:szCs w:val="19"/>
          <w:shd w:val="clear" w:fill="FFFFFF"/>
        </w:rPr>
        <w:t>微信公众号：绍兴文理招生在线（sxwlzsb）</w:t>
      </w:r>
    </w:p>
    <w:p w14:paraId="5BE77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30" w:lineRule="atLeast"/>
        <w:ind w:left="0" w:right="0" w:firstLine="370"/>
        <w:rPr>
          <w:rFonts w:hint="eastAsia" w:ascii="微软雅黑" w:hAnsi="微软雅黑" w:eastAsia="微软雅黑" w:cs="微软雅黑"/>
        </w:rPr>
      </w:pPr>
      <w:r>
        <w:rPr>
          <w:rStyle w:val="6"/>
          <w:rFonts w:ascii="宋体" w:hAnsi="宋体" w:eastAsia="宋体" w:cs="宋体"/>
          <w:i w:val="0"/>
          <w:iCs w:val="0"/>
          <w:caps w:val="0"/>
          <w:color w:val="000000"/>
          <w:spacing w:val="0"/>
          <w:sz w:val="19"/>
          <w:szCs w:val="19"/>
          <w:shd w:val="clear" w:fill="FFFFFF"/>
        </w:rPr>
        <w:t>第二十四条</w:t>
      </w:r>
      <w:r>
        <w:rPr>
          <w:rFonts w:ascii="宋体" w:hAnsi="宋体" w:eastAsia="宋体" w:cs="宋体"/>
          <w:i w:val="0"/>
          <w:iCs w:val="0"/>
          <w:caps w:val="0"/>
          <w:color w:val="000000"/>
          <w:spacing w:val="0"/>
          <w:sz w:val="19"/>
          <w:szCs w:val="19"/>
          <w:shd w:val="clear" w:fill="FFFFFF"/>
        </w:rPr>
        <w:t>　本章程自发布之日起执行，由绍兴文理学院招生办公室负责解释。本章程若有与国家和上级有关政策不一致处，以国家和上级有关政策为准。</w:t>
      </w:r>
    </w:p>
    <w:p w14:paraId="3263DF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E445D"/>
    <w:rsid w:val="7FAA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2181</Words>
  <Characters>2311</Characters>
  <Lines>0</Lines>
  <Paragraphs>0</Paragraphs>
  <TotalTime>1</TotalTime>
  <ScaleCrop>false</ScaleCrop>
  <LinksUpToDate>false</LinksUpToDate>
  <CharactersWithSpaces>2347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2025-03-09T10:46:00Z</dcterms:created>
  <dc:creator>DELL</dc:creator>
  <cp:lastModifiedBy>陈桉</cp:lastModifiedBy>
  <dcterms:modified xsi:type="dcterms:W3CDTF">2025-03-10T02:04:47Z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3838E70D5A404D8796B84F377155CB2F_12</vt:lpwstr>
  </property>
</Properties>
</file>