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0"/>
      </w:tblGrid>
      <w:tr w14:paraId="6453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6" w:hRule="atLeast"/>
        </w:trPr>
        <w:tc>
          <w:tcPr>
            <w:tcW w:w="0" w:type="auto"/>
            <w:shd w:val="clear" w:color="auto" w:fill="FFFFFF"/>
            <w:vAlign w:val="center"/>
          </w:tcPr>
          <w:p w14:paraId="68F71CB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41" w:beforeAutospacing="0" w:after="141" w:afterAutospacing="0" w:line="370" w:lineRule="atLeast"/>
              <w:ind w:right="0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  <w:t>江西科技学院2025年专升本退役大学生士兵免试招生录取考查办法</w:t>
            </w:r>
          </w:p>
          <w:p w14:paraId="53442A8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41" w:beforeAutospacing="0" w:after="141" w:afterAutospacing="0" w:line="370" w:lineRule="atLeast"/>
              <w:ind w:right="0"/>
              <w:rPr>
                <w:sz w:val="36"/>
                <w:szCs w:val="36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按照教育部、中央军委国防动员部有关文件精神，根据江西省教育厅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《江西省2025年普通高等学校专升本考试招生实施方案》（赣教高字〔2024〕53号）、和《关于报送江西省2025年退役大学生士兵专升本免试录取考察办法的通知》要求，结合我校实际情况，特制定2025年专升本退役大学生士兵免试招生录取考查办法，具体事项如下：</w:t>
            </w:r>
          </w:p>
          <w:p w14:paraId="77300B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一、招生对象</w:t>
            </w:r>
          </w:p>
          <w:p w14:paraId="3D8BA2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已在江西省教育考试院2025年专升本报名系统报名且审核通过，取得招生录取资格的退役大学生士兵。</w:t>
            </w:r>
          </w:p>
          <w:p w14:paraId="5D938C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二、报名条件及资格审查</w:t>
            </w:r>
          </w:p>
          <w:p w14:paraId="02D821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（一）报名条件</w:t>
            </w:r>
          </w:p>
          <w:p w14:paraId="7B9687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1.申请专升本免试条件为在2025年7月31日前可取得或已取得毕业证的退役大学生士兵（含 2025 年 3 月退役大学生士兵），且符合下列条件之一：①江西省普通高职（专科）学生在校期间或毕业后应征入伍。②外省普通高职（专科）学生在校期间或毕业后，在江西应征入伍。</w:t>
            </w:r>
          </w:p>
          <w:p w14:paraId="17519D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遵守《中华人民共和国宪法》及其他法律法规。</w:t>
            </w:r>
          </w:p>
          <w:p w14:paraId="6FBE9F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身体健康，各专业身体要求按教育部等三部委印发的《普 通高等学校招生体检工作指导意见》执行。</w:t>
            </w:r>
          </w:p>
          <w:p w14:paraId="34D77A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普通高职（专科）学习期间无记过及以上纪律处分，或受 到纪律处分但报名前已解除处分的。</w:t>
            </w:r>
          </w:p>
          <w:p w14:paraId="17FE64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在入伍期间和退役后工作学习期间，无记过及以上纪律处 分，或受到纪律处分但报名前已解除处分的。</w:t>
            </w:r>
          </w:p>
          <w:p w14:paraId="4F6BDE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（二）资格审查</w:t>
            </w:r>
          </w:p>
          <w:p w14:paraId="331998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资格审查贯穿考试录取全过程。</w:t>
            </w:r>
          </w:p>
          <w:p w14:paraId="6CA864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1.考生的报名资格由考生就读（毕业）院校负责审核。</w:t>
            </w:r>
          </w:p>
          <w:p w14:paraId="6B783D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2.本省院校退役大学生士兵的报名资格由就读（毕业）院校初审，外省院校退役大学生士兵的报名资格由省教育厅初审。省教育厅将退役大学生士兵考生信息汇总，报送省退役军人事务厅进行退役士兵身份核定。</w:t>
            </w:r>
          </w:p>
          <w:p w14:paraId="44E5B8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省教育厅负责对高校最终拟录取考生名单进行前置学历资格复查。对不符合录取条件的考生，将取消录取资格。</w:t>
            </w:r>
          </w:p>
          <w:p w14:paraId="6007CE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三、招生专业及招生计划数</w:t>
            </w:r>
          </w:p>
          <w:tbl>
            <w:tblPr>
              <w:tblStyle w:val="4"/>
              <w:tblW w:w="45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34"/>
              <w:gridCol w:w="2328"/>
              <w:gridCol w:w="884"/>
              <w:gridCol w:w="909"/>
              <w:gridCol w:w="535"/>
              <w:gridCol w:w="1531"/>
              <w:gridCol w:w="884"/>
              <w:gridCol w:w="909"/>
            </w:tblGrid>
            <w:tr w14:paraId="5421E6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4F526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序号</w:t>
                  </w:r>
                </w:p>
              </w:tc>
              <w:tc>
                <w:tcPr>
                  <w:tcW w:w="187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998B5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专业名称</w:t>
                  </w:r>
                </w:p>
              </w:tc>
              <w:tc>
                <w:tcPr>
                  <w:tcW w:w="71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682DF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退役招录</w:t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br w:type="textWrapping"/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计划</w:t>
                  </w:r>
                </w:p>
              </w:tc>
              <w:tc>
                <w:tcPr>
                  <w:tcW w:w="73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E0D38E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学费标准</w:t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br w:type="textWrapping"/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（元/年）</w:t>
                  </w: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88FFC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序号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7E71E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专业名称</w:t>
                  </w:r>
                </w:p>
              </w:tc>
              <w:tc>
                <w:tcPr>
                  <w:tcW w:w="71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CD9F1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退役招录</w:t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br w:type="textWrapping"/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计划</w:t>
                  </w:r>
                </w:p>
              </w:tc>
              <w:tc>
                <w:tcPr>
                  <w:tcW w:w="73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1CFA1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学费标准</w:t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br w:type="textWrapping"/>
                  </w: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（元/年）</w:t>
                  </w:r>
                </w:p>
              </w:tc>
            </w:tr>
            <w:tr w14:paraId="1CBCAB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459B8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EA536E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计算机科学与技术</w:t>
                  </w:r>
                </w:p>
              </w:tc>
              <w:tc>
                <w:tcPr>
                  <w:tcW w:w="7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9F01F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482F0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DC0F72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58118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虚拟现实技术</w:t>
                  </w:r>
                </w:p>
              </w:tc>
              <w:tc>
                <w:tcPr>
                  <w:tcW w:w="7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9ABE2D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C6CD7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</w:tr>
            <w:tr w14:paraId="3F2395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A3D0B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A3558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机械设计制造及其自动化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217765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14337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0B1CE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F7209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工商管理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4A8DB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680DE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0CE379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924BB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74A2B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软件工程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EFE8C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40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8FF73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3813578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BCFB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电子商务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91F93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51087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37BC6A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870F72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3A7CF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土木工程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A3A133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6BCFB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AD94C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A90978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财务管理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DFE89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D8BE7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10F740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3828C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CACB2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工程造价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551C8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0ED6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4021A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DF196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人力资源管理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69CB8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50FA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099072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5906A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75FA3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汽车服务工程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34801F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E83237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6CD98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DB65D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小学教育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33B762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86E1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0DD696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AF850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C3DF2B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会计学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30D7A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7A2A8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B4873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93C7E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机器人工程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8D740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43706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</w:tr>
            <w:tr w14:paraId="2BB028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20FBF3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8538B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智能制造工程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E0331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30C4E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FDEE7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31D31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体育教育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C8183E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028C8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4CC218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A94F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4E85D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数据科学与大数据技术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24DAA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E49E35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AD6DE1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1AC72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英语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1654B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B22AB4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5AAFAA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F3418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486E3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人工智能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59CDC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D0B67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F266A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C5DAB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汉语言文学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4FB47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A0926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24600</w:t>
                  </w:r>
                </w:p>
              </w:tc>
            </w:tr>
            <w:tr w14:paraId="35EE34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403168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CE36B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通信工程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F859DF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302BC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  <w:t>25000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6E966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计划总计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9555B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100" w:afterAutospacing="0"/>
                    <w:ind w:left="0" w:right="0"/>
                    <w:jc w:val="center"/>
                  </w:pPr>
                  <w:r>
                    <w:rPr>
                      <w:rStyle w:val="6"/>
                      <w:rFonts w:hint="eastAsia" w:ascii="仿宋" w:hAnsi="仿宋" w:eastAsia="仿宋" w:cs="仿宋"/>
                      <w:b/>
                      <w:bCs/>
                      <w:sz w:val="13"/>
                      <w:szCs w:val="13"/>
                    </w:rPr>
                    <w:t>464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9D6CD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 w14:paraId="32F799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特别提醒：考生应自行了解知悉行业资格考试报考条件，谨慎选择本科专业。若因报考条件限制导致不能参加相关行业资格考试的，后果自负。</w:t>
            </w:r>
          </w:p>
          <w:p w14:paraId="6B509B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四、免试报名时间</w:t>
            </w:r>
          </w:p>
          <w:p w14:paraId="18C0C1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我校免试资格报名时间为2025年2月28日9：00-3月6日17：00。</w:t>
            </w:r>
          </w:p>
          <w:p w14:paraId="3B58EE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五、免试报名方式</w:t>
            </w:r>
          </w:p>
          <w:p w14:paraId="289873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方式一：通过我校官方网站：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instrText xml:space="preserve"> HYPERLINK "https://www.jxut.edu.cn/,%E9%80%9A%E7%9F%A5%E5%85%AC%E5%91%8A%E4%B8%AD%E7%9A%84"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https://www.jxut.edu.cn/,通知公告中的“2025年统招专升本退役士兵免试报名”系统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报名免试资格及上传考查材料。</w:t>
            </w:r>
          </w:p>
          <w:p w14:paraId="6F8103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方式二：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通过我校官方微信公众号“江西科技学院招生就业处”-“招生报名”-“专升本退役士兵”报名免试资格及上传考查材料。</w:t>
            </w:r>
          </w:p>
          <w:p w14:paraId="436729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六、免试综合评价办法</w:t>
            </w:r>
          </w:p>
          <w:p w14:paraId="0551B8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对申请本校免试录取的退役大学生士兵不再进行文化考试，结合我校专业人才培养要求，对免试考生进行综合评价，评价内容为：职业技能综合考查+大专毕业时主要五门专业课程成绩+服役期间表现，满分为200分。</w:t>
            </w:r>
          </w:p>
          <w:p w14:paraId="7C0D5A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（一）职业技能综合考查</w:t>
            </w:r>
          </w:p>
          <w:p w14:paraId="3F8885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1.考查内容：职业技能综合考查以考察学生综合素质、专业与职业素养、专业认知与职业生涯规划为主，满分为100分。</w:t>
            </w:r>
          </w:p>
          <w:p w14:paraId="23BA3B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2.考查方式及时间：职业技能综合考查采取线上的方式进行。具体线上考查办法请参照后期发布的线上考查操作指南。</w:t>
            </w:r>
          </w:p>
          <w:p w14:paraId="7B679A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3.考查时间：2025年3月9日上午9:30-11:00。</w:t>
            </w:r>
          </w:p>
          <w:p w14:paraId="259193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4.考查地点：具体以准考证信息为准。</w:t>
            </w:r>
          </w:p>
          <w:p w14:paraId="5911E1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5.准考证下载：已报名成功的退役大学生士兵于2025年3月7日-3月8日，通过我校官方网站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instrText xml:space="preserve"> HYPERLINK "https://www.jxut.edu.cn/"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https://www.jxut.edu.cn/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下载准考证，准考证下载后请自行打印。</w:t>
            </w:r>
          </w:p>
          <w:p w14:paraId="2AA023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6.注意事项：学校不以任何名义举办专升本辅导班，不编印专升本测试相关资料；未参加我校职业技能综合考查的，综合评价结果为不合格。</w:t>
            </w:r>
          </w:p>
          <w:p w14:paraId="23ADF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（二）大专毕业时主要五门专业课程成绩+服役期间表现</w:t>
            </w:r>
          </w:p>
          <w:p w14:paraId="3A58A5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1.考查内容：大专毕业时主要五门专业课程成绩评价满分为60分，服役期间表现评价满分为40分，主要根据考生上传的材料进行考查评分。</w:t>
            </w:r>
          </w:p>
          <w:p w14:paraId="720E17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2.递交材料：申请免试录取的考生，需在报名系统上传五门课程成绩单及填写服役期间表现情况，请务必按要求上传相关材料，保证上传材料的真实性。</w:t>
            </w:r>
          </w:p>
          <w:p w14:paraId="167F2C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七、成绩上报及公示</w:t>
            </w:r>
          </w:p>
          <w:p w14:paraId="4432C6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我校根据考生综合评价总分情况，按要求向省教育考试院上报综合评价成绩，待省教育考试院审核后，在我校官方网站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instrText xml:space="preserve"> HYPERLINK "https://www.jxut.edu.cn/"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https://www.jxut.edu.cn/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,及官方微信公众号“江西科技学院招生就业处”，公示考生综合评价结果。</w:t>
            </w:r>
          </w:p>
          <w:p w14:paraId="0B9A9B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八、填报志愿</w:t>
            </w:r>
          </w:p>
          <w:p w14:paraId="1A7C54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已参加我校综合评价，评价结果合格的考生须在规定时间内（具体时间请关注江西省教育考试院通知公告）登录江西省教育考试院官网“专升本管理系统”缴费和填报我校志愿，按照江西省教育考试院公布的《江西省2025年普通高校专升本考试对应专业（类）指导目录》（以下简称《指导目录》）填报专业，原则上申请的本科专业应与就读的普通高职（专科）专业大体对应。</w:t>
            </w:r>
          </w:p>
          <w:p w14:paraId="0698B2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九、免试录取</w:t>
            </w:r>
          </w:p>
          <w:p w14:paraId="516D21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省教育考试院根据考生综合评价成绩，按照考生梯度志愿顺序进行投档,我校根据综合评价考生总分从高分至低分依次录取，直至满额。如遇专业计划不平衡情况，按省教育考试院规定要求进行计划调整，如遇考生填报的专业与《指导目录》不对应的情况，则由学校根据考生专科毕业专业可对应的本科专业进行调剂；如遇考生专科毕业专业无对应的本校本科专业，则按规定进行退档处理。</w:t>
            </w:r>
          </w:p>
          <w:p w14:paraId="01DC82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十、征集志愿</w:t>
            </w:r>
          </w:p>
          <w:p w14:paraId="45910C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梯度志愿梯度投档完成后，如我校免试计划未录满，参加全省统一征集补报，未能录取的退役大学生士兵，可在规定时间内按照公布的缺额计划，网上填报1个征集志愿，填报专业须对应《指导目录》，征集填报我校的考生须为参加我校综合评价并合格的考生，如前期未参加我校综合评价，须在规定时间内（时间另行公布），参加我校的综合评价。征集志愿投档、录取参照梯度志愿原则执行。</w:t>
            </w:r>
          </w:p>
          <w:p w14:paraId="4F4A9F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十一、组织机构</w:t>
            </w:r>
          </w:p>
          <w:p w14:paraId="7BC6D4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（一）学校招生工作领导小组全面负责2025年专升本招生工作，制定2025年专升本招生工作政策，决定有关2025年专升本招生的重大事宜。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（二）学校招生就业处是组织和实施2025年专升本招生工作的常设机构，具体负责学校日常2025年专升本招生工作。未授权或委托任何中介（培训）机构或个人开展2025年专升本招生活动。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（三）学校纪检监察部门对2025年专升本招生工作实施监督，负责监督招生工作各项政策和规定的落实，维护广大考生和学校的合法权益。</w:t>
            </w:r>
          </w:p>
          <w:p w14:paraId="1DF1A6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十二、招生咨询、信息发布及监督</w:t>
            </w:r>
          </w:p>
          <w:p w14:paraId="09AFF1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在2025年专升本招生咨询中，本校咨询人员的意见、建议仅作为考生填报志愿的参考，不属学校录取承诺。学校招生录取有关信息通过江西科技学院官方网站、江西科技学院阳光招生网、江西科技学院招生就业处微信公众号、教育部及各省（区、市）招生主管部门的专升本信息平台等渠道统一发布。</w:t>
            </w:r>
          </w:p>
          <w:p w14:paraId="7DD7CB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办学性质：民办全日制普通本科高校</w:t>
            </w:r>
          </w:p>
          <w:p w14:paraId="5E6C37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学校地址（学生就读地点）：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江西省南昌市高新区紫阳大道115号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；</w:t>
            </w:r>
          </w:p>
          <w:p w14:paraId="296BF2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邮政编码：330098；</w:t>
            </w:r>
          </w:p>
          <w:p w14:paraId="691E6F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学校网址：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instrText xml:space="preserve"> HYPERLINK "http://www.jxut.edu.cn/"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http://www.jxut.edu.cn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；</w:t>
            </w:r>
          </w:p>
          <w:p w14:paraId="25ADE8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招生信息网：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instrText xml:space="preserve"> HYPERLINK "https://zjc.jxut.edu.cn/ygzsw.htm"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https://zjc.jxut.edu.cn/ygzsw.htm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；</w:t>
            </w:r>
          </w:p>
          <w:p w14:paraId="399A68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工作电子邮箱：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zs@jxut.edu.cn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；</w:t>
            </w:r>
          </w:p>
          <w:p w14:paraId="7AE179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招生咨询电话：0791-88138888；</w:t>
            </w:r>
          </w:p>
          <w:p w14:paraId="170C0F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资助管理中心咨询电话：0791-88137882。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</w:p>
          <w:p w14:paraId="0546D5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（二）学校2025年专升本招生工作接受教育部、各省（区、市）招生主管部门、纪检部门、考生和社会各界的监督，学校纪检部门全程监督并设立监督电话、电子邮箱。</w:t>
            </w:r>
          </w:p>
          <w:p w14:paraId="50846B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监督电话：0791-88136156；</w:t>
            </w:r>
          </w:p>
          <w:p w14:paraId="074271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电子邮箱：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jxutjjjc@163.com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。</w:t>
            </w:r>
          </w:p>
          <w:p w14:paraId="612918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十三、其他说明</w:t>
            </w:r>
          </w:p>
          <w:p w14:paraId="109B6E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（一）已被免试录取的退役大学生士兵不再具有参加统一考试资格。凡符合录取条件的考生，不得以自行放弃为由要求我校退档。</w:t>
            </w:r>
          </w:p>
          <w:p w14:paraId="65B56B5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（二）未被免试录取的退役大学生士兵可以参加统一考试及录取。</w:t>
            </w:r>
          </w:p>
          <w:p w14:paraId="76CA66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（三）专升本录取后未报到、自行放弃入学资格的退役大学生士兵，不再享受免试专升本政策。</w:t>
            </w:r>
          </w:p>
          <w:p w14:paraId="3172E9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（四）录取的考生享受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退役士兵学生专项奖助学金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，参与我校各项助学及奖优学费评选。</w:t>
            </w:r>
          </w:p>
          <w:p w14:paraId="7A7DBB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 w:firstLine="370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本考查办法解释权归江西科技学院招生就业处。</w:t>
            </w:r>
          </w:p>
          <w:p w14:paraId="705EEE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00" w:afterAutospacing="0" w:line="24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 w14:paraId="6822C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9289F"/>
    <w:rsid w:val="602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3037</Words>
  <Characters>3470</Characters>
  <Lines>0</Lines>
  <Paragraphs>0</Paragraphs>
  <TotalTime>0</TotalTime>
  <ScaleCrop>false</ScaleCrop>
  <LinksUpToDate>false</LinksUpToDate>
  <CharactersWithSpaces>3489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2025-02-18T09:58:00Z</dcterms:created>
  <dc:creator>DELL</dc:creator>
  <cp:lastModifiedBy>长乐</cp:lastModifiedBy>
  <dcterms:modified xsi:type="dcterms:W3CDTF">2025-02-20T04:28:37Z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93D19D8FAAA248EDBCE180B39C4E7AFB_12</vt:lpwstr>
  </property>
</Properties>
</file>